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ФЕДЕРАЛЬНАЯ СЛУЖБА ПО НАДЗОРУ В СФЕРЕ ЗАЩИТЫ ПРАВ ПОТРЕБИТЕЛЕЙ И БЛАГОПОЛУЧИЯ ЧЕЛОВЕКА</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ИНФОРМАЦИЯ</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от 25 сентября 2020 года</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О рекомендациях по режиму дня для школьников</w:t>
      </w:r>
    </w:p>
    <w:p w:rsidR="007557CF" w:rsidRPr="007557CF" w:rsidRDefault="007557CF" w:rsidP="007557CF">
      <w:pPr>
        <w:spacing w:after="0"/>
        <w:rPr>
          <w:rFonts w:ascii="Times New Roman" w:hAnsi="Times New Roman" w:cs="Times New Roman"/>
          <w:sz w:val="24"/>
          <w:szCs w:val="24"/>
        </w:rPr>
      </w:pPr>
      <w:bookmarkStart w:id="0" w:name="_GoBack"/>
      <w:proofErr w:type="spellStart"/>
      <w:r w:rsidRPr="007557CF">
        <w:rPr>
          <w:rFonts w:ascii="Times New Roman" w:hAnsi="Times New Roman" w:cs="Times New Roman"/>
          <w:sz w:val="24"/>
          <w:szCs w:val="24"/>
        </w:rPr>
        <w:t>Роспотребнадзор</w:t>
      </w:r>
      <w:bookmarkEnd w:id="0"/>
      <w:proofErr w:type="spellEnd"/>
      <w:r w:rsidRPr="007557CF">
        <w:rPr>
          <w:rFonts w:ascii="Times New Roman" w:hAnsi="Times New Roman" w:cs="Times New Roman"/>
          <w:sz w:val="24"/>
          <w:szCs w:val="24"/>
        </w:rPr>
        <w:t xml:space="preserve"> напоминает, что в повседневной жизни школьника очень важно соблюдать режим дня. Это дисциплинирует, помогает быть собранным. Особенно это актуально для первоклассников, так как помогает им привыкнуть к новой жизни и правильно сочетать отдых и учёбу.</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Наибольшее влияние на состояние здоровья школьника оказывают количество и качество сна, питание и двигательная активность. 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по сравнению с детьми, "высыпающими" свою норму.</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Для преодоления проблем с засыпанием следует соблюсти некоторые условия:</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1. Ложиться спать в одно и то же время.</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2. Ограничивать после 19 часов эмоциональные нагрузки (шумные игры, просмотр фильмов).</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3. Сформировать собственные полезные привычки ("ритуал"): вечерний душ или ванна, прогулка, чтение.</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4. Кровать у ребёнка должна быть ровной, не провисающей, с невысокой подушкой. Комнату нужно хорошо проветривать.</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Примерные нормы ночного сна для школьников:</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В 1-4 классе - 10-10,5 часа, в 5-7 классе - 10,5 часа, в 6-9 классе - 9-9,5 часа, в 10-11 классе - 8-9 часов. Первоклассникам рекомендуется организовывать дневной сон продолжительностью до 2 часов.</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Организация рабочего места школьника</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Правильно организованное рабочее место школьника и условия, в которых обучается и выполняет домашние задания ребёнок, ощутимо влияют на его успеваемость и здоровье.</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xml:space="preserve">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w:t>
      </w:r>
      <w:r w:rsidRPr="007557CF">
        <w:rPr>
          <w:rFonts w:ascii="Times New Roman" w:hAnsi="Times New Roman" w:cs="Times New Roman"/>
          <w:sz w:val="24"/>
          <w:szCs w:val="24"/>
        </w:rPr>
        <w:lastRenderedPageBreak/>
        <w:t>упираться в пол или подставку, образуя прямой угол как в тазобедренном, так и в коленном суставе. Стул должен иметь невысокую спинку.</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Немаловажную роль играет и организация рабочего места школьника, в том числе с использованием компьютера, поскольку проведение занятий с применением персональных электронно-вычислительных машин является неотъемлемой частью учебного процесса.</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xml:space="preserve">Рекомендуемая непрерывная длительность работы, связанной с фиксацией взора непосредственно на экране </w:t>
      </w:r>
      <w:r w:rsidRPr="007557CF">
        <w:rPr>
          <w:rFonts w:ascii="Times New Roman" w:hAnsi="Times New Roman" w:cs="Times New Roman"/>
          <w:sz w:val="24"/>
          <w:szCs w:val="24"/>
        </w:rPr>
        <w:t>видео дисплейного</w:t>
      </w:r>
      <w:r w:rsidRPr="007557CF">
        <w:rPr>
          <w:rFonts w:ascii="Times New Roman" w:hAnsi="Times New Roman" w:cs="Times New Roman"/>
          <w:sz w:val="24"/>
          <w:szCs w:val="24"/>
        </w:rPr>
        <w:t xml:space="preserve"> терминала, на уроке не должна превышать:</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для обучающихся в 1-4 классах - 15 мин.;</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для обучающихся в 5-7 классах - 20 мин.;</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для обучающихся в 8-9 классах - 25 мин.;</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для обучающихся в 10-11 классах на первом часу учебных занятий - 30 мин., на втором - 20 мин.</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Оптимальное количество занятий с использованием компьютеров в течение учебного дня для обучающихся 1-4 классов составляет 1 урок, для обучающихся в 5-8 классах - 2 урока, для обучающихся в 9-11 классах - 3 урока.</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При работе на компьютере для профилактики развития утомления необходимо осуществлять комплекс профилактических упражнений.</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Во время перемен следует проводить сквозное проветривание с обязательным выходом обучающихся из класса (кабинета).</w:t>
      </w:r>
    </w:p>
    <w:p w:rsidR="007557CF" w:rsidRPr="007557CF" w:rsidRDefault="007557CF" w:rsidP="007557CF">
      <w:pPr>
        <w:spacing w:after="0"/>
        <w:rPr>
          <w:rFonts w:ascii="Times New Roman" w:hAnsi="Times New Roman" w:cs="Times New Roman"/>
          <w:sz w:val="24"/>
          <w:szCs w:val="24"/>
        </w:rPr>
      </w:pPr>
      <w:proofErr w:type="gramStart"/>
      <w:r>
        <w:rPr>
          <w:rFonts w:ascii="Times New Roman" w:hAnsi="Times New Roman" w:cs="Times New Roman"/>
          <w:sz w:val="24"/>
          <w:szCs w:val="24"/>
        </w:rPr>
        <w:t>В</w:t>
      </w:r>
      <w:r w:rsidRPr="007557CF">
        <w:rPr>
          <w:rFonts w:ascii="Times New Roman" w:hAnsi="Times New Roman" w:cs="Times New Roman"/>
          <w:sz w:val="24"/>
          <w:szCs w:val="24"/>
        </w:rPr>
        <w:t>не учебные</w:t>
      </w:r>
      <w:r w:rsidRPr="007557CF">
        <w:rPr>
          <w:rFonts w:ascii="Times New Roman" w:hAnsi="Times New Roman" w:cs="Times New Roman"/>
          <w:sz w:val="24"/>
          <w:szCs w:val="24"/>
        </w:rPr>
        <w:t xml:space="preserve"> занятия</w:t>
      </w:r>
      <w:proofErr w:type="gramEnd"/>
      <w:r w:rsidRPr="007557CF">
        <w:rPr>
          <w:rFonts w:ascii="Times New Roman" w:hAnsi="Times New Roman" w:cs="Times New Roman"/>
          <w:sz w:val="24"/>
          <w:szCs w:val="24"/>
        </w:rPr>
        <w:t xml:space="preserve"> с использованием компьютеров рекомендуется проводить не чаще 2 раз в неделю общей продолжительностью:</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для обучающихся в 2-5 классах - не более 60 мин.;</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 для обучающихся в 6 классах и старше - не более 90 мин.</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Время проведения компьютерных игр с навязанным ритмом не должно превышать 10 мин. для учащихся 2-5 классов и 15 мин. для учащихся более старших классов. Рекомендуется проводить их в конце занятия.</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Игры и прогулки</w:t>
      </w:r>
    </w:p>
    <w:p w:rsidR="007557CF"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456911" w:rsidRPr="007557CF" w:rsidRDefault="007557CF" w:rsidP="007557CF">
      <w:pPr>
        <w:spacing w:after="0"/>
        <w:rPr>
          <w:rFonts w:ascii="Times New Roman" w:hAnsi="Times New Roman" w:cs="Times New Roman"/>
          <w:sz w:val="24"/>
          <w:szCs w:val="24"/>
        </w:rPr>
      </w:pPr>
      <w:r w:rsidRPr="007557CF">
        <w:rPr>
          <w:rFonts w:ascii="Times New Roman" w:hAnsi="Times New Roman" w:cs="Times New Roman"/>
          <w:sz w:val="24"/>
          <w:szCs w:val="24"/>
        </w:rPr>
        <w:t>Как правило, грамотно организованный день школьника быстро приносит положительные изменения в его настроение, самочувствие и успеваемость.</w:t>
      </w:r>
    </w:p>
    <w:sectPr w:rsidR="00456911" w:rsidRPr="00755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2D"/>
    <w:rsid w:val="00456911"/>
    <w:rsid w:val="007557CF"/>
    <w:rsid w:val="0093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AAEB"/>
  <w15:chartTrackingRefBased/>
  <w15:docId w15:val="{BDDA093A-D764-41F4-A013-3AC23CDE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815</Words>
  <Characters>4650</Characters>
  <Application>Microsoft Office Word</Application>
  <DocSecurity>0</DocSecurity>
  <Lines>38</Lines>
  <Paragraphs>10</Paragraphs>
  <ScaleCrop>false</ScaleCrop>
  <Company>Home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3</cp:revision>
  <dcterms:created xsi:type="dcterms:W3CDTF">2020-10-09T09:07:00Z</dcterms:created>
  <dcterms:modified xsi:type="dcterms:W3CDTF">2020-10-09T09:09:00Z</dcterms:modified>
</cp:coreProperties>
</file>