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DB" w:rsidRDefault="002E64DB" w:rsidP="00B50FA0">
      <w:pPr>
        <w:pStyle w:val="a3"/>
        <w:jc w:val="center"/>
        <w:rPr>
          <w:b/>
          <w:szCs w:val="24"/>
        </w:rPr>
      </w:pPr>
      <w:r>
        <w:rPr>
          <w:noProof/>
          <w:lang w:eastAsia="ru-RU"/>
        </w:rPr>
        <w:drawing>
          <wp:inline distT="0" distB="0" distL="0" distR="0" wp14:anchorId="05A6E05F" wp14:editId="6A912CCB">
            <wp:extent cx="5940425" cy="42957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0FA0" w:rsidRPr="002E64DB" w:rsidRDefault="00B50FA0" w:rsidP="00B50FA0">
      <w:pPr>
        <w:pStyle w:val="a3"/>
        <w:jc w:val="center"/>
        <w:rPr>
          <w:b/>
          <w:szCs w:val="24"/>
        </w:rPr>
      </w:pPr>
      <w:r w:rsidRPr="002E64DB">
        <w:rPr>
          <w:b/>
          <w:szCs w:val="24"/>
        </w:rPr>
        <w:t>ИНСТРУКЦИЯ</w:t>
      </w:r>
    </w:p>
    <w:p w:rsidR="00B50FA0" w:rsidRPr="002E64DB" w:rsidRDefault="00B50FA0" w:rsidP="002E64DB">
      <w:pPr>
        <w:pStyle w:val="a3"/>
        <w:jc w:val="center"/>
        <w:rPr>
          <w:szCs w:val="24"/>
        </w:rPr>
      </w:pPr>
      <w:r w:rsidRPr="002E64DB">
        <w:rPr>
          <w:b/>
          <w:szCs w:val="24"/>
        </w:rPr>
        <w:t>по электробезопасности в школе, дома, на улице</w:t>
      </w:r>
    </w:p>
    <w:p w:rsidR="00B50FA0" w:rsidRPr="002E64DB" w:rsidRDefault="00B50FA0" w:rsidP="00FE6330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64DB">
        <w:rPr>
          <w:szCs w:val="24"/>
        </w:rPr>
        <w:t>Неукоснительно соблюдайте порядок включения электроприборов в сеть: сначала подключите шнур к прибору, а затем к сети. Отключение электроприбора производится в обратной последовательности: шнур выдернуть из розетки, а затем вынуть из прибора.</w:t>
      </w:r>
    </w:p>
    <w:p w:rsidR="00B50FA0" w:rsidRPr="002E64DB" w:rsidRDefault="00B50FA0" w:rsidP="00B50FA0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64DB">
        <w:rPr>
          <w:szCs w:val="24"/>
        </w:rPr>
        <w:t>Уходя из комнаты или из дома (квартиры), обязательно выключите работающие электроприборы (утюг, телевизор, электроплита, электрочайник, компьютер и т.д.).</w:t>
      </w:r>
    </w:p>
    <w:p w:rsidR="00B50FA0" w:rsidRPr="002E64DB" w:rsidRDefault="00B50FA0" w:rsidP="00B50FA0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64DB">
        <w:rPr>
          <w:szCs w:val="24"/>
        </w:rPr>
        <w:t>Не вставляйте и не вытаскивайте вилку в розетку или из розетки мокрыми руками.</w:t>
      </w:r>
    </w:p>
    <w:p w:rsidR="00B50FA0" w:rsidRPr="002E64DB" w:rsidRDefault="00B50FA0" w:rsidP="00B50FA0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64DB">
        <w:rPr>
          <w:szCs w:val="24"/>
        </w:rPr>
        <w:t>Не тяните за шнур электроприбора (брать руками только вилку шнура), может произойти обрыв провода и ударить электрическим током.</w:t>
      </w:r>
    </w:p>
    <w:p w:rsidR="00B50FA0" w:rsidRPr="002E64DB" w:rsidRDefault="00B50FA0" w:rsidP="00B50FA0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64DB">
        <w:rPr>
          <w:szCs w:val="24"/>
        </w:rPr>
        <w:t>Не подходить и не трогать руками оголенный электрический провод.</w:t>
      </w:r>
    </w:p>
    <w:p w:rsidR="00B50FA0" w:rsidRPr="002E64DB" w:rsidRDefault="00B50FA0" w:rsidP="00B50FA0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64DB">
        <w:rPr>
          <w:szCs w:val="24"/>
        </w:rPr>
        <w:t>Не пользуйтесь утюгом, электрическим чайником, электрической плиткой без специальной подставки.</w:t>
      </w:r>
    </w:p>
    <w:p w:rsidR="00B50FA0" w:rsidRPr="002E64DB" w:rsidRDefault="00B50FA0" w:rsidP="00B50FA0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64DB">
        <w:rPr>
          <w:szCs w:val="24"/>
        </w:rPr>
        <w:t>Не дотрагивайтесь до нагреваемой кипятильником воды.</w:t>
      </w:r>
    </w:p>
    <w:p w:rsidR="00B50FA0" w:rsidRPr="002E64DB" w:rsidRDefault="00B50FA0" w:rsidP="00B50FA0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64DB">
        <w:rPr>
          <w:szCs w:val="24"/>
        </w:rPr>
        <w:t>Не протирайте включенные электрические приборы мокрой или влажной тряпкой.</w:t>
      </w:r>
    </w:p>
    <w:p w:rsidR="00B50FA0" w:rsidRPr="002E64DB" w:rsidRDefault="00B50FA0" w:rsidP="00B50FA0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64DB">
        <w:rPr>
          <w:szCs w:val="24"/>
        </w:rPr>
        <w:t>Не подвешивайте цветочные горшки над электрическими приборами или проводами.</w:t>
      </w:r>
    </w:p>
    <w:p w:rsidR="00B50FA0" w:rsidRPr="002E64DB" w:rsidRDefault="00B50FA0" w:rsidP="00B50FA0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64DB">
        <w:rPr>
          <w:szCs w:val="24"/>
        </w:rPr>
        <w:t>Не гасите загоревшиеся электрические приборы водой.</w:t>
      </w:r>
    </w:p>
    <w:p w:rsidR="00B50FA0" w:rsidRPr="002E64DB" w:rsidRDefault="00B50FA0" w:rsidP="00B50FA0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64DB">
        <w:rPr>
          <w:szCs w:val="24"/>
        </w:rPr>
        <w:t>Не трогайте руками провисшие или лежащие на земле электропровода.</w:t>
      </w:r>
    </w:p>
    <w:p w:rsidR="00B50FA0" w:rsidRPr="002E64DB" w:rsidRDefault="00B50FA0" w:rsidP="00B50FA0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64DB">
        <w:rPr>
          <w:szCs w:val="24"/>
        </w:rPr>
        <w:t>Не влезайте на электрические столбы линий электропередачи.</w:t>
      </w:r>
    </w:p>
    <w:p w:rsidR="00B50FA0" w:rsidRPr="002E64DB" w:rsidRDefault="00B50FA0" w:rsidP="00B50FA0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64DB">
        <w:rPr>
          <w:szCs w:val="24"/>
        </w:rPr>
        <w:t xml:space="preserve">Не пытайтесь проникнуть (открывать) </w:t>
      </w:r>
      <w:proofErr w:type="spellStart"/>
      <w:r w:rsidRPr="002E64DB">
        <w:rPr>
          <w:szCs w:val="24"/>
        </w:rPr>
        <w:t>электрощитовые</w:t>
      </w:r>
      <w:proofErr w:type="spellEnd"/>
      <w:r w:rsidRPr="002E64DB">
        <w:rPr>
          <w:szCs w:val="24"/>
        </w:rPr>
        <w:t>, трансформаторные подстанции, распределительные устройства. Это приведет к гибели или ожогам большой степени.</w:t>
      </w:r>
    </w:p>
    <w:p w:rsidR="00B50FA0" w:rsidRPr="002E64DB" w:rsidRDefault="00B50FA0" w:rsidP="00B50FA0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64DB">
        <w:rPr>
          <w:szCs w:val="24"/>
        </w:rPr>
        <w:t xml:space="preserve">Не используйте бумагу или ткань в качестве абажура </w:t>
      </w:r>
      <w:proofErr w:type="spellStart"/>
      <w:r w:rsidRPr="002E64DB">
        <w:rPr>
          <w:szCs w:val="24"/>
        </w:rPr>
        <w:t>электролампочек</w:t>
      </w:r>
      <w:proofErr w:type="spellEnd"/>
      <w:r w:rsidRPr="002E64DB">
        <w:rPr>
          <w:szCs w:val="24"/>
        </w:rPr>
        <w:t>.</w:t>
      </w:r>
    </w:p>
    <w:p w:rsidR="00B50FA0" w:rsidRPr="002E64DB" w:rsidRDefault="00B50FA0" w:rsidP="00B50FA0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64DB">
        <w:rPr>
          <w:szCs w:val="24"/>
        </w:rPr>
        <w:t>Не проводите ремонт электроприборов при их включенном состоянии.</w:t>
      </w:r>
    </w:p>
    <w:p w:rsidR="00B50FA0" w:rsidRPr="002E64DB" w:rsidRDefault="00B50FA0" w:rsidP="00B50FA0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64DB">
        <w:rPr>
          <w:szCs w:val="24"/>
        </w:rPr>
        <w:t>Не вставляйте в электрические розетки посторонние предметы.</w:t>
      </w:r>
    </w:p>
    <w:p w:rsidR="00B50FA0" w:rsidRPr="002E64DB" w:rsidRDefault="00B50FA0" w:rsidP="00B50FA0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64DB">
        <w:rPr>
          <w:szCs w:val="24"/>
        </w:rPr>
        <w:t>При возгорании электрических приборов немедленно вызывайте пожарную охрану по телефону 01.</w:t>
      </w:r>
    </w:p>
    <w:p w:rsidR="00FC090F" w:rsidRDefault="00FC090F"/>
    <w:sectPr w:rsidR="00FC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56CE"/>
    <w:multiLevelType w:val="hybridMultilevel"/>
    <w:tmpl w:val="1A22E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FE"/>
    <w:rsid w:val="002E64DB"/>
    <w:rsid w:val="00724707"/>
    <w:rsid w:val="00B50FA0"/>
    <w:rsid w:val="00D428FE"/>
    <w:rsid w:val="00FC090F"/>
    <w:rsid w:val="00F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13FC"/>
  <w15:chartTrackingRefBased/>
  <w15:docId w15:val="{ABE75719-6336-4B72-B245-0FD89B8B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FA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Габитов</dc:creator>
  <cp:keywords/>
  <dc:description/>
  <cp:lastModifiedBy>Зам. директора</cp:lastModifiedBy>
  <cp:revision>2</cp:revision>
  <dcterms:created xsi:type="dcterms:W3CDTF">2020-06-05T07:03:00Z</dcterms:created>
  <dcterms:modified xsi:type="dcterms:W3CDTF">2020-06-05T07:03:00Z</dcterms:modified>
</cp:coreProperties>
</file>